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tabs>
          <w:tab w:val="left" w:leader="none" w:pos="2410"/>
        </w:tabs>
        <w:spacing w:after="120" w:line="276" w:lineRule="auto"/>
        <w:jc w:val="both"/>
        <w:rPr>
          <w:rFonts w:ascii="Barlow Semi Condensed" w:cs="Barlow Semi Condensed" w:eastAsia="Barlow Semi Condensed" w:hAnsi="Barlow Semi Condensed"/>
          <w:b w:val="1"/>
          <w:bCs w:val="1"/>
          <w:color w:val="003a7b"/>
          <w:sz w:val="20"/>
          <w:szCs w:val="20"/>
        </w:rPr>
      </w:pPr>
      <w:bookmarkStart w:colFirst="0" w:colLast="0" w:name="_5u4m2dhgyqjq" w:id="0"/>
      <w:bookmarkEnd w:id="0"/>
      <w:r w:rsidDel="00000000" w:rsidR="00000000" w:rsidRPr="00000000">
        <w:rPr>
          <w:rtl w:val="0"/>
        </w:rPr>
      </w:r>
    </w:p>
    <w:p w:rsidR="00000000" w:rsidDel="00000000" w:rsidP="00000000" w:rsidRDefault="00000000" w:rsidRPr="00000000" w14:paraId="00000002">
      <w:pPr>
        <w:pStyle w:val="Heading1"/>
        <w:spacing w:after="0" w:before="0" w:line="276" w:lineRule="auto"/>
        <w:jc w:val="center"/>
        <w:rPr>
          <w:rFonts w:ascii="Barlow" w:cs="Barlow" w:eastAsia="Barlow" w:hAnsi="Barlow"/>
          <w:b w:val="1"/>
          <w:bCs w:val="1"/>
          <w:color w:val="003a7b"/>
          <w:sz w:val="20"/>
          <w:szCs w:val="20"/>
        </w:rPr>
      </w:pPr>
      <w:bookmarkStart w:colFirst="0" w:colLast="0" w:name="_s7o5oggm099a" w:id="1"/>
      <w:bookmarkEnd w:id="1"/>
      <w:r w:rsidDel="00000000" w:rsidR="00000000" w:rsidRPr="00000000">
        <w:rPr>
          <w:rFonts w:ascii="Barlow" w:cs="Barlow" w:eastAsia="Barlow" w:hAnsi="Barlow"/>
          <w:b w:val="1"/>
          <w:bCs w:val="1"/>
          <w:color w:val="003a7b"/>
          <w:sz w:val="20"/>
          <w:szCs w:val="20"/>
          <w:rtl w:val="0"/>
        </w:rPr>
        <w:t xml:space="preserve">INTERESSENSBEKUNDUNG</w:t>
      </w: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rtl w:val="0"/>
        </w:rPr>
      </w:r>
    </w:p>
    <w:p w:rsidR="00000000" w:rsidDel="00000000" w:rsidP="00000000" w:rsidRDefault="00000000" w:rsidRPr="00000000" w14:paraId="00000004">
      <w:pPr>
        <w:pStyle w:val="Heading1"/>
        <w:spacing w:after="0" w:before="0" w:line="276" w:lineRule="auto"/>
        <w:jc w:val="center"/>
        <w:rPr>
          <w:rFonts w:ascii="Barlow" w:cs="Barlow" w:eastAsia="Barlow" w:hAnsi="Barlow"/>
          <w:b w:val="1"/>
          <w:bCs w:val="1"/>
          <w:color w:val="003a7b"/>
          <w:sz w:val="20"/>
          <w:szCs w:val="20"/>
        </w:rPr>
      </w:pPr>
      <w:bookmarkStart w:colFirst="0" w:colLast="0" w:name="_n3gjn6bacj7k" w:id="2"/>
      <w:bookmarkEnd w:id="2"/>
      <w:r w:rsidDel="00000000" w:rsidR="00000000" w:rsidRPr="00000000">
        <w:rPr>
          <w:rtl w:val="0"/>
        </w:rPr>
      </w:r>
    </w:p>
    <w:p w:rsidR="00000000" w:rsidDel="00000000" w:rsidP="00000000" w:rsidRDefault="00000000" w:rsidRPr="00000000" w14:paraId="00000005">
      <w:pPr>
        <w:pStyle w:val="Heading1"/>
        <w:spacing w:after="0" w:before="0" w:line="276" w:lineRule="auto"/>
        <w:jc w:val="center"/>
        <w:rPr>
          <w:rFonts w:ascii="Barlow" w:cs="Barlow" w:eastAsia="Barlow" w:hAnsi="Barlow"/>
          <w:b w:val="1"/>
          <w:bCs w:val="1"/>
          <w:color w:val="003a7b"/>
          <w:sz w:val="20"/>
          <w:szCs w:val="20"/>
        </w:rPr>
      </w:pPr>
      <w:bookmarkStart w:colFirst="0" w:colLast="0" w:name="_easehbofbul9" w:id="3"/>
      <w:bookmarkEnd w:id="3"/>
      <w:r w:rsidDel="00000000" w:rsidR="00000000" w:rsidRPr="00000000">
        <w:rPr>
          <w:rFonts w:ascii="Barlow" w:cs="Barlow" w:eastAsia="Barlow" w:hAnsi="Barlow"/>
          <w:b w:val="1"/>
          <w:bCs w:val="1"/>
          <w:color w:val="003a7b"/>
          <w:sz w:val="20"/>
          <w:szCs w:val="20"/>
          <w:rtl w:val="0"/>
        </w:rPr>
        <w:t xml:space="preserve">Peer-to-Peer-Strategieberatung 2027: </w:t>
        <w:br w:type="textWrapping"/>
        <w:t xml:space="preserve">KI in der Hochschulbildung </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jc w:val="center"/>
        <w:rPr>
          <w:sz w:val="20"/>
          <w:szCs w:val="20"/>
        </w:rPr>
      </w:pPr>
      <w:r w:rsidDel="00000000" w:rsidR="00000000" w:rsidRPr="00000000">
        <w:rPr>
          <w:sz w:val="20"/>
          <w:szCs w:val="20"/>
        </w:rPr>
        <w:drawing>
          <wp:inline distB="114300" distT="114300" distL="114300" distR="114300">
            <wp:extent cx="1649250" cy="189832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49250" cy="189832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rtl w:val="0"/>
        </w:rPr>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pStyle w:val="Heading1"/>
        <w:spacing w:after="0" w:before="0" w:line="276" w:lineRule="auto"/>
        <w:jc w:val="center"/>
        <w:rPr>
          <w:rFonts w:ascii="Barlow" w:cs="Barlow" w:eastAsia="Barlow" w:hAnsi="Barlow"/>
          <w:b w:val="1"/>
          <w:bCs w:val="1"/>
          <w:color w:val="003a7b"/>
          <w:sz w:val="20"/>
          <w:szCs w:val="20"/>
        </w:rPr>
      </w:pPr>
      <w:bookmarkStart w:colFirst="0" w:colLast="0" w:name="_d1t9rol8prqi" w:id="4"/>
      <w:bookmarkEnd w:id="4"/>
      <w:r w:rsidDel="00000000" w:rsidR="00000000" w:rsidRPr="00000000">
        <w:rPr>
          <w:rtl w:val="0"/>
        </w:rPr>
      </w:r>
    </w:p>
    <w:p w:rsidR="00000000" w:rsidDel="00000000" w:rsidP="00000000" w:rsidRDefault="00000000" w:rsidRPr="00000000" w14:paraId="0000000E">
      <w:pPr>
        <w:pStyle w:val="Heading1"/>
        <w:spacing w:after="0" w:before="0" w:line="276" w:lineRule="auto"/>
        <w:jc w:val="center"/>
        <w:rPr>
          <w:rFonts w:ascii="Barlow" w:cs="Barlow" w:eastAsia="Barlow" w:hAnsi="Barlow"/>
          <w:b w:val="1"/>
          <w:bCs w:val="1"/>
          <w:color w:val="003a7b"/>
          <w:sz w:val="20"/>
          <w:szCs w:val="20"/>
        </w:rPr>
      </w:pPr>
      <w:bookmarkStart w:colFirst="0" w:colLast="0" w:name="_c26fsmj0e0b9" w:id="5"/>
      <w:bookmarkEnd w:id="5"/>
      <w:r w:rsidDel="00000000" w:rsidR="00000000" w:rsidRPr="00000000">
        <w:rPr>
          <w:rFonts w:ascii="Barlow" w:cs="Barlow" w:eastAsia="Barlow" w:hAnsi="Barlow"/>
          <w:b w:val="1"/>
          <w:bCs w:val="1"/>
          <w:color w:val="003a7b"/>
          <w:sz w:val="20"/>
          <w:szCs w:val="20"/>
          <w:rtl w:val="0"/>
        </w:rPr>
        <w:t xml:space="preserve">[Name und Logo Ihrer Hochschule] </w:t>
      </w:r>
    </w:p>
    <w:p w:rsidR="00000000" w:rsidDel="00000000" w:rsidP="00000000" w:rsidRDefault="00000000" w:rsidRPr="00000000" w14:paraId="0000000F">
      <w:pPr>
        <w:rPr>
          <w:sz w:val="20"/>
          <w:szCs w:val="20"/>
        </w:rPr>
      </w:pPr>
      <w:r w:rsidDel="00000000" w:rsidR="00000000" w:rsidRPr="00000000">
        <w:rPr>
          <w:rtl w:val="0"/>
        </w:rPr>
      </w:r>
    </w:p>
    <w:p w:rsidR="00000000" w:rsidDel="00000000" w:rsidP="00000000" w:rsidRDefault="00000000" w:rsidRPr="00000000" w14:paraId="00000010">
      <w:pPr>
        <w:pStyle w:val="Heading1"/>
        <w:spacing w:after="0" w:before="0" w:line="276" w:lineRule="auto"/>
        <w:jc w:val="center"/>
        <w:rPr>
          <w:rFonts w:ascii="Barlow" w:cs="Barlow" w:eastAsia="Barlow" w:hAnsi="Barlow"/>
          <w:b w:val="1"/>
          <w:bCs w:val="1"/>
          <w:color w:val="003a7b"/>
          <w:sz w:val="20"/>
          <w:szCs w:val="20"/>
        </w:rPr>
      </w:pPr>
      <w:bookmarkStart w:colFirst="0" w:colLast="0" w:name="_szcii9tu3z32" w:id="6"/>
      <w:bookmarkEnd w:id="6"/>
      <w:r w:rsidDel="00000000" w:rsidR="00000000" w:rsidRPr="00000000">
        <w:rPr>
          <w:rFonts w:ascii="Barlow" w:cs="Barlow" w:eastAsia="Barlow" w:hAnsi="Barlow"/>
          <w:b w:val="1"/>
          <w:bCs w:val="1"/>
          <w:color w:val="003a7b"/>
          <w:sz w:val="20"/>
          <w:szCs w:val="20"/>
          <w:rtl w:val="0"/>
        </w:rPr>
        <w:t xml:space="preserve">[Ort, Datum]</w:t>
      </w:r>
    </w:p>
    <w:p w:rsidR="00000000" w:rsidDel="00000000" w:rsidP="00000000" w:rsidRDefault="00000000" w:rsidRPr="00000000" w14:paraId="00000011">
      <w:pPr>
        <w:rPr>
          <w:sz w:val="20"/>
          <w:szCs w:val="20"/>
        </w:rPr>
      </w:pP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pStyle w:val="Heading4"/>
        <w:spacing w:line="276" w:lineRule="auto"/>
        <w:ind w:left="0" w:firstLine="0"/>
        <w:jc w:val="both"/>
        <w:rPr>
          <w:rFonts w:ascii="Barlow" w:cs="Barlow" w:eastAsia="Barlow" w:hAnsi="Barlow"/>
          <w:b w:val="1"/>
          <w:bCs w:val="1"/>
          <w:color w:val="000000"/>
          <w:sz w:val="20"/>
          <w:szCs w:val="20"/>
        </w:rPr>
      </w:pPr>
      <w:bookmarkStart w:colFirst="0" w:colLast="0" w:name="_38ni30w93bu6" w:id="7"/>
      <w:bookmarkEnd w:id="7"/>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4"/>
        <w:numPr>
          <w:ilvl w:val="0"/>
          <w:numId w:val="1"/>
        </w:numPr>
        <w:spacing w:line="276" w:lineRule="auto"/>
        <w:ind w:left="720" w:hanging="360"/>
        <w:jc w:val="both"/>
        <w:rPr>
          <w:rFonts w:ascii="Barlow" w:cs="Barlow" w:eastAsia="Barlow" w:hAnsi="Barlow"/>
          <w:b w:val="1"/>
          <w:bCs w:val="1"/>
          <w:color w:val="000000"/>
          <w:sz w:val="20"/>
          <w:szCs w:val="20"/>
        </w:rPr>
      </w:pPr>
      <w:bookmarkStart w:colFirst="0" w:colLast="0" w:name="_egqmpebmj2d2" w:id="8"/>
      <w:bookmarkEnd w:id="8"/>
      <w:r w:rsidDel="00000000" w:rsidR="00000000" w:rsidRPr="00000000">
        <w:rPr>
          <w:rFonts w:ascii="Barlow" w:cs="Barlow" w:eastAsia="Barlow" w:hAnsi="Barlow"/>
          <w:b w:val="1"/>
          <w:bCs w:val="1"/>
          <w:color w:val="000000"/>
          <w:sz w:val="20"/>
          <w:szCs w:val="20"/>
          <w:rtl w:val="0"/>
        </w:rPr>
        <w:t xml:space="preserve">Steckbrief zu Ihrer Hochschule</w:t>
      </w:r>
    </w:p>
    <w:p w:rsidR="00000000" w:rsidDel="00000000" w:rsidP="00000000" w:rsidRDefault="00000000" w:rsidRPr="00000000" w14:paraId="00000015">
      <w:pPr>
        <w:spacing w:line="276" w:lineRule="auto"/>
        <w:ind w:left="720" w:firstLine="0"/>
        <w:jc w:val="both"/>
        <w:rPr>
          <w:rFonts w:ascii="Barlow" w:cs="Barlow" w:eastAsia="Barlow" w:hAnsi="Barlow"/>
          <w:sz w:val="20"/>
          <w:szCs w:val="20"/>
        </w:rPr>
      </w:pPr>
      <w:r w:rsidDel="00000000" w:rsidR="00000000" w:rsidRPr="00000000">
        <w:rPr>
          <w:rtl w:val="0"/>
        </w:rPr>
      </w:r>
    </w:p>
    <w:tbl>
      <w:tblPr>
        <w:tblStyle w:val="Table1"/>
        <w:tblW w:w="9029.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
        <w:gridCol w:w="4515"/>
        <w:tblGridChange w:id="0">
          <w:tblGrid>
            <w:gridCol w:w="4514"/>
            <w:gridCol w:w="4515"/>
          </w:tblGrid>
        </w:tblGridChange>
      </w:tblGrid>
      <w:tr>
        <w:trPr>
          <w:cantSplit w:val="0"/>
          <w:trHeight w:val="180" w:hRule="atLeast"/>
          <w:tblHeader w:val="0"/>
        </w:trPr>
        <w:tc>
          <w:tcPr>
            <w:tcMar>
              <w:top w:w="100.0" w:type="dxa"/>
              <w:left w:w="100.0" w:type="dxa"/>
              <w:bottom w:w="100.0" w:type="dxa"/>
              <w:right w:w="100.0" w:type="dxa"/>
            </w:tcMar>
          </w:tcPr>
          <w:p w:rsidR="00000000" w:rsidDel="00000000" w:rsidP="00000000" w:rsidRDefault="00000000" w:rsidRPr="00000000" w14:paraId="00000016">
            <w:pPr>
              <w:spacing w:line="24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Name der Hochschule</w:t>
            </w:r>
          </w:p>
        </w:tc>
        <w:tc>
          <w:tcPr>
            <w:tcMar>
              <w:top w:w="100.0" w:type="dxa"/>
              <w:left w:w="100.0" w:type="dxa"/>
              <w:bottom w:w="100.0" w:type="dxa"/>
              <w:right w:w="100.0" w:type="dxa"/>
            </w:tcMar>
          </w:tcPr>
          <w:p w:rsidR="00000000" w:rsidDel="00000000" w:rsidP="00000000" w:rsidRDefault="00000000" w:rsidRPr="00000000" w14:paraId="00000017">
            <w:pPr>
              <w:spacing w:line="240" w:lineRule="auto"/>
              <w:rPr>
                <w:rFonts w:ascii="Barlow" w:cs="Barlow" w:eastAsia="Barlow" w:hAnsi="Barlow"/>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8">
            <w:pPr>
              <w:spacing w:line="24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Hochschultyp</w:t>
            </w:r>
          </w:p>
        </w:tc>
        <w:tc>
          <w:tcPr>
            <w:tcMar>
              <w:top w:w="100.0" w:type="dxa"/>
              <w:left w:w="100.0" w:type="dxa"/>
              <w:bottom w:w="100.0" w:type="dxa"/>
              <w:right w:w="100.0" w:type="dxa"/>
            </w:tcMar>
          </w:tcPr>
          <w:p w:rsidR="00000000" w:rsidDel="00000000" w:rsidP="00000000" w:rsidRDefault="00000000" w:rsidRPr="00000000" w14:paraId="00000019">
            <w:pPr>
              <w:spacing w:line="240" w:lineRule="auto"/>
              <w:rPr>
                <w:rFonts w:ascii="Barlow" w:cs="Barlow" w:eastAsia="Barlow" w:hAnsi="Barlow"/>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A">
            <w:pPr>
              <w:spacing w:line="24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Trägerschaft</w:t>
            </w:r>
          </w:p>
        </w:tc>
        <w:tc>
          <w:tcPr>
            <w:tcMar>
              <w:top w:w="100.0" w:type="dxa"/>
              <w:left w:w="100.0" w:type="dxa"/>
              <w:bottom w:w="100.0" w:type="dxa"/>
              <w:right w:w="100.0" w:type="dxa"/>
            </w:tcMar>
          </w:tcPr>
          <w:p w:rsidR="00000000" w:rsidDel="00000000" w:rsidP="00000000" w:rsidRDefault="00000000" w:rsidRPr="00000000" w14:paraId="0000001B">
            <w:pPr>
              <w:spacing w:line="240" w:lineRule="auto"/>
              <w:rPr>
                <w:rFonts w:ascii="Barlow" w:cs="Barlow" w:eastAsia="Barlow" w:hAnsi="Barlow"/>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C">
            <w:pPr>
              <w:spacing w:line="24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Jahr der Gründung</w:t>
            </w:r>
          </w:p>
        </w:tc>
        <w:tc>
          <w:tcPr>
            <w:tcMar>
              <w:top w:w="100.0" w:type="dxa"/>
              <w:left w:w="100.0" w:type="dxa"/>
              <w:bottom w:w="100.0" w:type="dxa"/>
              <w:right w:w="100.0" w:type="dxa"/>
            </w:tcMar>
          </w:tcPr>
          <w:p w:rsidR="00000000" w:rsidDel="00000000" w:rsidP="00000000" w:rsidRDefault="00000000" w:rsidRPr="00000000" w14:paraId="0000001D">
            <w:pPr>
              <w:spacing w:line="240" w:lineRule="auto"/>
              <w:rPr>
                <w:rFonts w:ascii="Barlow" w:cs="Barlow" w:eastAsia="Barlow" w:hAnsi="Barlow"/>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E">
            <w:pPr>
              <w:spacing w:line="24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Anzahl der Studierenden </w:t>
            </w:r>
          </w:p>
        </w:tc>
        <w:tc>
          <w:tcPr>
            <w:tcMar>
              <w:top w:w="100.0" w:type="dxa"/>
              <w:left w:w="100.0" w:type="dxa"/>
              <w:bottom w:w="100.0" w:type="dxa"/>
              <w:right w:w="100.0" w:type="dxa"/>
            </w:tcMar>
          </w:tcPr>
          <w:p w:rsidR="00000000" w:rsidDel="00000000" w:rsidP="00000000" w:rsidRDefault="00000000" w:rsidRPr="00000000" w14:paraId="0000001F">
            <w:pPr>
              <w:spacing w:line="240" w:lineRule="auto"/>
              <w:rPr>
                <w:rFonts w:ascii="Barlow" w:cs="Barlow" w:eastAsia="Barlow" w:hAnsi="Barlow"/>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0">
            <w:pPr>
              <w:spacing w:line="24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Anzahl des wiss. Personals </w:t>
            </w:r>
          </w:p>
        </w:tc>
        <w:tc>
          <w:tcPr>
            <w:tcMar>
              <w:top w:w="100.0" w:type="dxa"/>
              <w:left w:w="100.0" w:type="dxa"/>
              <w:bottom w:w="100.0" w:type="dxa"/>
              <w:right w:w="100.0" w:type="dxa"/>
            </w:tcMar>
          </w:tcPr>
          <w:p w:rsidR="00000000" w:rsidDel="00000000" w:rsidP="00000000" w:rsidRDefault="00000000" w:rsidRPr="00000000" w14:paraId="00000021">
            <w:pPr>
              <w:spacing w:line="240" w:lineRule="auto"/>
              <w:rPr>
                <w:rFonts w:ascii="Barlow" w:cs="Barlow" w:eastAsia="Barlow" w:hAnsi="Barlow"/>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2">
            <w:pPr>
              <w:spacing w:line="24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Anzahl des nicht-wiss. Personals</w:t>
            </w:r>
          </w:p>
        </w:tc>
        <w:tc>
          <w:tcPr>
            <w:tcMar>
              <w:top w:w="100.0" w:type="dxa"/>
              <w:left w:w="100.0" w:type="dxa"/>
              <w:bottom w:w="100.0" w:type="dxa"/>
              <w:right w:w="100.0" w:type="dxa"/>
            </w:tcMar>
          </w:tcPr>
          <w:p w:rsidR="00000000" w:rsidDel="00000000" w:rsidP="00000000" w:rsidRDefault="00000000" w:rsidRPr="00000000" w14:paraId="00000023">
            <w:pPr>
              <w:spacing w:line="240" w:lineRule="auto"/>
              <w:rPr>
                <w:rFonts w:ascii="Barlow" w:cs="Barlow" w:eastAsia="Barlow" w:hAnsi="Barlow"/>
                <w:sz w:val="20"/>
                <w:szCs w:val="20"/>
              </w:rPr>
            </w:pP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024">
            <w:pPr>
              <w:spacing w:line="24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Mitglieder der Hochschulleitung (inkl. Amtsdauer)</w:t>
            </w:r>
          </w:p>
        </w:tc>
        <w:tc>
          <w:tcPr>
            <w:tcMar>
              <w:top w:w="100.0" w:type="dxa"/>
              <w:left w:w="100.0" w:type="dxa"/>
              <w:bottom w:w="100.0" w:type="dxa"/>
              <w:right w:w="100.0" w:type="dxa"/>
            </w:tcMar>
          </w:tcPr>
          <w:p w:rsidR="00000000" w:rsidDel="00000000" w:rsidP="00000000" w:rsidRDefault="00000000" w:rsidRPr="00000000" w14:paraId="00000025">
            <w:pPr>
              <w:spacing w:line="240" w:lineRule="auto"/>
              <w:rPr>
                <w:rFonts w:ascii="Barlow" w:cs="Barlow" w:eastAsia="Barlow" w:hAnsi="Barlow"/>
                <w:sz w:val="20"/>
                <w:szCs w:val="20"/>
              </w:rPr>
            </w:pP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026">
            <w:pPr>
              <w:spacing w:line="24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Fakultäten / Fächerspektrum</w:t>
            </w:r>
          </w:p>
        </w:tc>
        <w:tc>
          <w:tcPr>
            <w:tcMar>
              <w:top w:w="100.0" w:type="dxa"/>
              <w:left w:w="100.0" w:type="dxa"/>
              <w:bottom w:w="100.0" w:type="dxa"/>
              <w:right w:w="100.0" w:type="dxa"/>
            </w:tcMar>
          </w:tcPr>
          <w:p w:rsidR="00000000" w:rsidDel="00000000" w:rsidP="00000000" w:rsidRDefault="00000000" w:rsidRPr="00000000" w14:paraId="00000027">
            <w:pPr>
              <w:spacing w:line="240" w:lineRule="auto"/>
              <w:rPr>
                <w:rFonts w:ascii="Barlow" w:cs="Barlow" w:eastAsia="Barlow" w:hAnsi="Barlow"/>
                <w:sz w:val="20"/>
                <w:szCs w:val="20"/>
              </w:rPr>
            </w:pP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028">
            <w:pPr>
              <w:spacing w:line="24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Supportstruktur(en) für KI in der Hochschulbildung (Name der Einrichtung(en), Anzahl des Personals, ggf. Budget, u. a.)</w:t>
            </w:r>
          </w:p>
        </w:tc>
        <w:tc>
          <w:tcPr>
            <w:tcMar>
              <w:top w:w="100.0" w:type="dxa"/>
              <w:left w:w="100.0" w:type="dxa"/>
              <w:bottom w:w="100.0" w:type="dxa"/>
              <w:right w:w="100.0" w:type="dxa"/>
            </w:tcMar>
          </w:tcPr>
          <w:p w:rsidR="00000000" w:rsidDel="00000000" w:rsidP="00000000" w:rsidRDefault="00000000" w:rsidRPr="00000000" w14:paraId="00000029">
            <w:pPr>
              <w:spacing w:line="240" w:lineRule="auto"/>
              <w:rPr>
                <w:rFonts w:ascii="Barlow" w:cs="Barlow" w:eastAsia="Barlow" w:hAnsi="Barlow"/>
                <w:sz w:val="20"/>
                <w:szCs w:val="20"/>
              </w:rPr>
            </w:pP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02A">
            <w:pPr>
              <w:spacing w:line="24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Fördermittel für KI in der Hochschulbildung (Projekte, Laufzeiten, Budget, u. a.) </w:t>
            </w:r>
          </w:p>
        </w:tc>
        <w:tc>
          <w:tcPr>
            <w:tcMar>
              <w:top w:w="100.0" w:type="dxa"/>
              <w:left w:w="100.0" w:type="dxa"/>
              <w:bottom w:w="100.0" w:type="dxa"/>
              <w:right w:w="100.0" w:type="dxa"/>
            </w:tcMar>
          </w:tcPr>
          <w:p w:rsidR="00000000" w:rsidDel="00000000" w:rsidP="00000000" w:rsidRDefault="00000000" w:rsidRPr="00000000" w14:paraId="0000002B">
            <w:pPr>
              <w:spacing w:line="240" w:lineRule="auto"/>
              <w:rPr>
                <w:rFonts w:ascii="Barlow" w:cs="Barlow" w:eastAsia="Barlow" w:hAnsi="Barlow"/>
                <w:sz w:val="20"/>
                <w:szCs w:val="20"/>
              </w:rPr>
            </w:pP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02C">
            <w:pPr>
              <w:spacing w:line="24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Links zu relevanten Dokumenten</w:t>
              <w:br w:type="textWrapping"/>
              <w:t xml:space="preserve"> (z. B. Hochschulentwicklungsplan, Landesstrategien, relevante Hochschulstrategien  u. a.)</w:t>
            </w:r>
          </w:p>
        </w:tc>
        <w:tc>
          <w:tcPr>
            <w:tcMar>
              <w:top w:w="100.0" w:type="dxa"/>
              <w:left w:w="100.0" w:type="dxa"/>
              <w:bottom w:w="100.0" w:type="dxa"/>
              <w:right w:w="100.0" w:type="dxa"/>
            </w:tcMar>
          </w:tcPr>
          <w:p w:rsidR="00000000" w:rsidDel="00000000" w:rsidP="00000000" w:rsidRDefault="00000000" w:rsidRPr="00000000" w14:paraId="0000002D">
            <w:pPr>
              <w:spacing w:line="240" w:lineRule="auto"/>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2E">
            <w:pPr>
              <w:spacing w:line="240" w:lineRule="auto"/>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2F">
            <w:pPr>
              <w:spacing w:line="240" w:lineRule="auto"/>
              <w:rPr>
                <w:rFonts w:ascii="Barlow" w:cs="Barlow" w:eastAsia="Barlow" w:hAnsi="Barlow"/>
                <w:sz w:val="20"/>
                <w:szCs w:val="20"/>
              </w:rPr>
            </w:pPr>
            <w:r w:rsidDel="00000000" w:rsidR="00000000" w:rsidRPr="00000000">
              <w:rPr>
                <w:rtl w:val="0"/>
              </w:rPr>
            </w:r>
          </w:p>
        </w:tc>
      </w:tr>
    </w:tbl>
    <w:p w:rsidR="00000000" w:rsidDel="00000000" w:rsidP="00000000" w:rsidRDefault="00000000" w:rsidRPr="00000000" w14:paraId="00000030">
      <w:pPr>
        <w:tabs>
          <w:tab w:val="left" w:leader="none" w:pos="2410"/>
        </w:tabs>
        <w:spacing w:line="342.85714285714283" w:lineRule="auto"/>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1">
      <w:pPr>
        <w:tabs>
          <w:tab w:val="left" w:leader="none" w:pos="2410"/>
        </w:tabs>
        <w:spacing w:line="342.85714285714283" w:lineRule="auto"/>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2">
      <w:pPr>
        <w:tabs>
          <w:tab w:val="left" w:leader="none" w:pos="2410"/>
        </w:tabs>
        <w:spacing w:line="342.85714285714283" w:lineRule="auto"/>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Anmerkung für die weitere Bearbeitung: </w:t>
      </w:r>
      <w:r w:rsidDel="00000000" w:rsidR="00000000" w:rsidRPr="00000000">
        <w:rPr>
          <w:rFonts w:ascii="Barlow" w:cs="Barlow" w:eastAsia="Barlow" w:hAnsi="Barlow"/>
          <w:sz w:val="20"/>
          <w:szCs w:val="20"/>
          <w:rtl w:val="0"/>
        </w:rPr>
        <w:t xml:space="preserve">Die Interessensbekundung muss von der Hochschulleitung unterzeichnet sein.</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sz w:val="20"/>
          <w:szCs w:val="20"/>
          <w:rtl w:val="0"/>
        </w:rPr>
        <w:t xml:space="preserve">Zusätzlich dürfen nach Wunsch Schaubilder und Grafiken angehängt und im Text referenziert werden, wenn diese der besseren Verständlichkeit dienen. Die nachfolgend genannten Umfänge dienen der Orientierung. </w:t>
      </w:r>
    </w:p>
    <w:p w:rsidR="00000000" w:rsidDel="00000000" w:rsidP="00000000" w:rsidRDefault="00000000" w:rsidRPr="00000000" w14:paraId="00000033">
      <w:pPr>
        <w:tabs>
          <w:tab w:val="left" w:leader="none" w:pos="2410"/>
        </w:tabs>
        <w:spacing w:line="342.85714285714283" w:lineRule="auto"/>
        <w:rPr>
          <w:rFonts w:ascii="Barlow" w:cs="Barlow" w:eastAsia="Barlow" w:hAnsi="Barlow"/>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4">
      <w:pPr>
        <w:pStyle w:val="Heading4"/>
        <w:numPr>
          <w:ilvl w:val="0"/>
          <w:numId w:val="1"/>
        </w:numPr>
        <w:spacing w:line="342.85714285714283" w:lineRule="auto"/>
        <w:ind w:left="720" w:hanging="360"/>
        <w:rPr>
          <w:rFonts w:ascii="Barlow" w:cs="Barlow" w:eastAsia="Barlow" w:hAnsi="Barlow"/>
          <w:b w:val="1"/>
          <w:bCs w:val="1"/>
          <w:color w:val="000000"/>
          <w:sz w:val="20"/>
          <w:szCs w:val="20"/>
        </w:rPr>
      </w:pPr>
      <w:bookmarkStart w:colFirst="0" w:colLast="0" w:name="_f8c85umfba6" w:id="9"/>
      <w:bookmarkEnd w:id="9"/>
      <w:r w:rsidDel="00000000" w:rsidR="00000000" w:rsidRPr="00000000">
        <w:rPr>
          <w:rFonts w:ascii="Barlow" w:cs="Barlow" w:eastAsia="Barlow" w:hAnsi="Barlow"/>
          <w:b w:val="1"/>
          <w:bCs w:val="1"/>
          <w:color w:val="000000"/>
          <w:sz w:val="20"/>
          <w:szCs w:val="20"/>
          <w:rtl w:val="0"/>
        </w:rPr>
        <w:t xml:space="preserve">Ziele und Herausforderungen</w:t>
      </w:r>
    </w:p>
    <w:p w:rsidR="00000000" w:rsidDel="00000000" w:rsidP="00000000" w:rsidRDefault="00000000" w:rsidRPr="00000000" w14:paraId="00000035">
      <w:pPr>
        <w:spacing w:after="220" w:before="220" w:line="342.85714285714283"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Bitte beschreiben Sie die zentralen strategischen Herausforderungen und Zielstellungen Ihrer Hochschule, die Sie im Rahmen der Peer-to-Peer-Strategieberatung bearbeiten möchten.</w:t>
      </w:r>
    </w:p>
    <w:p w:rsidR="00000000" w:rsidDel="00000000" w:rsidP="00000000" w:rsidRDefault="00000000" w:rsidRPr="00000000" w14:paraId="00000036">
      <w:pPr>
        <w:spacing w:after="220" w:before="220" w:line="342.85714285714283" w:lineRule="auto"/>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Gehen Sie dabei insbesondere auf folgende Fragen ein: </w:t>
      </w:r>
      <w:r w:rsidDel="00000000" w:rsidR="00000000" w:rsidRPr="00000000">
        <w:rPr>
          <w:rFonts w:ascii="Barlow" w:cs="Barlow" w:eastAsia="Barlow" w:hAnsi="Barlow"/>
          <w:sz w:val="20"/>
          <w:szCs w:val="20"/>
          <w:rtl w:val="0"/>
        </w:rPr>
        <w:t xml:space="preserve">Welche Veränderungen oder Entwicklungen möchten Sie mit der Beratung anstoßen?</w:t>
      </w:r>
      <w:r w:rsidDel="00000000" w:rsidR="00000000" w:rsidRPr="00000000">
        <w:rPr>
          <w:rFonts w:ascii="Barlow" w:cs="Barlow" w:eastAsia="Barlow" w:hAnsi="Barlow"/>
          <w:sz w:val="20"/>
          <w:szCs w:val="20"/>
          <w:rtl w:val="0"/>
        </w:rPr>
        <w:t xml:space="preserve"> Auf welche Herausforderungen möchten Sie sich im Rahmen der Beratung fokussieren? Welche Ziele sollen durch die Beratung unterstützt werden? </w:t>
      </w:r>
      <w:r w:rsidDel="00000000" w:rsidR="00000000" w:rsidRPr="00000000">
        <w:rPr>
          <w:rtl w:val="0"/>
        </w:rPr>
      </w:r>
    </w:p>
    <w:p w:rsidR="00000000" w:rsidDel="00000000" w:rsidP="00000000" w:rsidRDefault="00000000" w:rsidRPr="00000000" w14:paraId="00000037">
      <w:pPr>
        <w:spacing w:after="220" w:before="220" w:line="342.85714285714283" w:lineRule="auto"/>
        <w:rPr>
          <w:rFonts w:ascii="Barlow" w:cs="Barlow" w:eastAsia="Barlow" w:hAnsi="Barlow"/>
          <w:b w:val="1"/>
          <w:bCs w:val="1"/>
          <w:sz w:val="20"/>
          <w:szCs w:val="20"/>
        </w:rPr>
      </w:pPr>
      <w:r w:rsidDel="00000000" w:rsidR="00000000" w:rsidRPr="00000000">
        <w:rPr>
          <w:rFonts w:ascii="Barlow" w:cs="Barlow" w:eastAsia="Barlow" w:hAnsi="Barlow"/>
          <w:i w:val="1"/>
          <w:iCs w:val="1"/>
          <w:sz w:val="20"/>
          <w:szCs w:val="20"/>
          <w:rtl w:val="0"/>
        </w:rPr>
        <w:t xml:space="preserve">(ca.  600-800 Wörter)</w:t>
      </w:r>
      <w:r w:rsidDel="00000000" w:rsidR="00000000" w:rsidRPr="00000000">
        <w:rPr>
          <w:rtl w:val="0"/>
        </w:rPr>
      </w:r>
    </w:p>
    <w:p w:rsidR="00000000" w:rsidDel="00000000" w:rsidP="00000000" w:rsidRDefault="00000000" w:rsidRPr="00000000" w14:paraId="00000038">
      <w:pPr>
        <w:pStyle w:val="Heading4"/>
        <w:numPr>
          <w:ilvl w:val="0"/>
          <w:numId w:val="1"/>
        </w:numPr>
        <w:spacing w:line="276" w:lineRule="auto"/>
        <w:ind w:left="720" w:hanging="360"/>
        <w:rPr>
          <w:rFonts w:ascii="Barlow" w:cs="Barlow" w:eastAsia="Barlow" w:hAnsi="Barlow"/>
          <w:b w:val="1"/>
          <w:bCs w:val="1"/>
          <w:color w:val="000000"/>
          <w:sz w:val="20"/>
          <w:szCs w:val="20"/>
        </w:rPr>
      </w:pPr>
      <w:bookmarkStart w:colFirst="0" w:colLast="0" w:name="_cutc21gvabf2" w:id="10"/>
      <w:bookmarkEnd w:id="10"/>
      <w:r w:rsidDel="00000000" w:rsidR="00000000" w:rsidRPr="00000000">
        <w:rPr>
          <w:rFonts w:ascii="Barlow" w:cs="Barlow" w:eastAsia="Barlow" w:hAnsi="Barlow"/>
          <w:b w:val="1"/>
          <w:bCs w:val="1"/>
          <w:color w:val="000000"/>
          <w:sz w:val="20"/>
          <w:szCs w:val="20"/>
          <w:rtl w:val="0"/>
        </w:rPr>
        <w:t xml:space="preserve">Stand der Auseinandersetzung und bestehende Aktivitäten</w:t>
      </w:r>
    </w:p>
    <w:p w:rsidR="00000000" w:rsidDel="00000000" w:rsidP="00000000" w:rsidRDefault="00000000" w:rsidRPr="00000000" w14:paraId="00000039">
      <w:pPr>
        <w:spacing w:after="220" w:before="220" w:line="342.85714285714283"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Bitte beschreiben Sie, wie sich Ihre Hochschule bislang strategisch und operativ mit dem Thema KI in Studium und Lehre auseinandersetzt.</w:t>
      </w:r>
    </w:p>
    <w:p w:rsidR="00000000" w:rsidDel="00000000" w:rsidP="00000000" w:rsidRDefault="00000000" w:rsidRPr="00000000" w14:paraId="0000003A">
      <w:pPr>
        <w:spacing w:after="220" w:before="220" w:line="342.85714285714283" w:lineRule="auto"/>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Gehen Sie dabei insbesondere auf folgende Fragen ein: </w:t>
      </w:r>
      <w:r w:rsidDel="00000000" w:rsidR="00000000" w:rsidRPr="00000000">
        <w:rPr>
          <w:rFonts w:ascii="Barlow" w:cs="Barlow" w:eastAsia="Barlow" w:hAnsi="Barlow"/>
          <w:sz w:val="20"/>
          <w:szCs w:val="20"/>
          <w:rtl w:val="0"/>
        </w:rPr>
        <w:t xml:space="preserve">Auf welchen (strategischen) Grundlagen baut die Beratung auf (z. B. KI- Strategie, Zielbilder oder Leitlinien)? Welche für die Zielstellung relevanten Angebote, Maßnahmen oder Vorarbeiten gibt es bereits an der Hochschule? </w:t>
      </w:r>
    </w:p>
    <w:p w:rsidR="00000000" w:rsidDel="00000000" w:rsidP="00000000" w:rsidRDefault="00000000" w:rsidRPr="00000000" w14:paraId="0000003B">
      <w:pPr>
        <w:spacing w:after="220" w:before="220" w:line="342.85714285714283" w:lineRule="auto"/>
        <w:rPr>
          <w:rFonts w:ascii="Barlow" w:cs="Barlow" w:eastAsia="Barlow" w:hAnsi="Barlow"/>
          <w:b w:val="1"/>
          <w:bCs w:val="1"/>
          <w:sz w:val="20"/>
          <w:szCs w:val="20"/>
        </w:rPr>
      </w:pPr>
      <w:r w:rsidDel="00000000" w:rsidR="00000000" w:rsidRPr="00000000">
        <w:rPr>
          <w:rFonts w:ascii="Barlow" w:cs="Barlow" w:eastAsia="Barlow" w:hAnsi="Barlow"/>
          <w:i w:val="1"/>
          <w:iCs w:val="1"/>
          <w:sz w:val="20"/>
          <w:szCs w:val="20"/>
          <w:rtl w:val="0"/>
        </w:rPr>
        <w:t xml:space="preserve">(ca. 400-600 Wörter)</w:t>
      </w:r>
      <w:r w:rsidDel="00000000" w:rsidR="00000000" w:rsidRPr="00000000">
        <w:rPr>
          <w:rtl w:val="0"/>
        </w:rPr>
      </w:r>
    </w:p>
    <w:p w:rsidR="00000000" w:rsidDel="00000000" w:rsidP="00000000" w:rsidRDefault="00000000" w:rsidRPr="00000000" w14:paraId="0000003C">
      <w:pPr>
        <w:pStyle w:val="Heading2"/>
        <w:keepNext w:val="0"/>
        <w:keepLines w:val="0"/>
        <w:numPr>
          <w:ilvl w:val="0"/>
          <w:numId w:val="1"/>
        </w:numPr>
        <w:spacing w:after="80" w:line="342.85714285714283" w:lineRule="auto"/>
        <w:ind w:left="720" w:hanging="360"/>
        <w:rPr>
          <w:rFonts w:ascii="Barlow" w:cs="Barlow" w:eastAsia="Barlow" w:hAnsi="Barlow"/>
          <w:b w:val="1"/>
          <w:bCs w:val="1"/>
          <w:sz w:val="20"/>
          <w:szCs w:val="20"/>
        </w:rPr>
      </w:pPr>
      <w:bookmarkStart w:colFirst="0" w:colLast="0" w:name="_glr28fllxhkn" w:id="11"/>
      <w:bookmarkEnd w:id="11"/>
      <w:r w:rsidDel="00000000" w:rsidR="00000000" w:rsidRPr="00000000">
        <w:rPr>
          <w:rFonts w:ascii="Barlow" w:cs="Barlow" w:eastAsia="Barlow" w:hAnsi="Barlow"/>
          <w:b w:val="1"/>
          <w:bCs w:val="1"/>
          <w:sz w:val="20"/>
          <w:szCs w:val="20"/>
          <w:rtl w:val="0"/>
        </w:rPr>
        <w:t xml:space="preserve">Verankerung in der Hochschulentwicklung</w:t>
      </w:r>
      <w:r w:rsidDel="00000000" w:rsidR="00000000" w:rsidRPr="00000000">
        <w:rPr>
          <w:rtl w:val="0"/>
        </w:rPr>
      </w:r>
    </w:p>
    <w:p w:rsidR="00000000" w:rsidDel="00000000" w:rsidP="00000000" w:rsidRDefault="00000000" w:rsidRPr="00000000" w14:paraId="0000003D">
      <w:pPr>
        <w:spacing w:after="220" w:before="220" w:line="342.85714285714283"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Bitte erläutern Sie, wie die Peer-to-Peer-Strategieberatung in bestehende Prozesse und Strukturen der Hochschulentwicklung eingebunden ist.</w:t>
      </w:r>
    </w:p>
    <w:p w:rsidR="00000000" w:rsidDel="00000000" w:rsidP="00000000" w:rsidRDefault="00000000" w:rsidRPr="00000000" w14:paraId="0000003E">
      <w:pPr>
        <w:spacing w:after="220" w:before="220" w:line="342.85714285714283" w:lineRule="auto"/>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Gehen Sie dabei insbesondere auf folgende Fragen ein:</w:t>
      </w:r>
      <w:r w:rsidDel="00000000" w:rsidR="00000000" w:rsidRPr="00000000">
        <w:rPr>
          <w:rFonts w:ascii="Barlow" w:cs="Barlow" w:eastAsia="Barlow" w:hAnsi="Barlow"/>
          <w:b w:val="1"/>
          <w:bCs w:val="1"/>
          <w:sz w:val="20"/>
          <w:szCs w:val="20"/>
          <w:rtl w:val="0"/>
        </w:rPr>
        <w:t xml:space="preserve"> </w:t>
      </w:r>
      <w:r w:rsidDel="00000000" w:rsidR="00000000" w:rsidRPr="00000000">
        <w:rPr>
          <w:rFonts w:ascii="Barlow" w:cs="Barlow" w:eastAsia="Barlow" w:hAnsi="Barlow"/>
          <w:sz w:val="20"/>
          <w:szCs w:val="20"/>
          <w:rtl w:val="0"/>
        </w:rPr>
        <w:t xml:space="preserve">An welche bestehenden Strategie-, Entwicklungs- oder Veränderungsprozesse knüpft die Beratung an? Welche Rolle spielt die Beratung für die Weiterentwicklung bestehender Hochschulstrategien? Wie sollen die Ergebnisse des Beratungsprozesses in bestehende Strukturen und Prozesse der Hochschulentwicklung integriert werden?</w:t>
      </w:r>
      <w:r w:rsidDel="00000000" w:rsidR="00000000" w:rsidRPr="00000000">
        <w:rPr>
          <w:rtl w:val="0"/>
        </w:rPr>
      </w:r>
    </w:p>
    <w:p w:rsidR="00000000" w:rsidDel="00000000" w:rsidP="00000000" w:rsidRDefault="00000000" w:rsidRPr="00000000" w14:paraId="0000003F">
      <w:pPr>
        <w:spacing w:after="220" w:before="220" w:line="342.85714285714283" w:lineRule="auto"/>
        <w:rPr>
          <w:rFonts w:ascii="Barlow" w:cs="Barlow" w:eastAsia="Barlow" w:hAnsi="Barlow"/>
          <w:i w:val="1"/>
          <w:iCs w:val="1"/>
          <w:sz w:val="20"/>
          <w:szCs w:val="20"/>
        </w:rPr>
      </w:pPr>
      <w:r w:rsidDel="00000000" w:rsidR="00000000" w:rsidRPr="00000000">
        <w:rPr>
          <w:rFonts w:ascii="Barlow" w:cs="Barlow" w:eastAsia="Barlow" w:hAnsi="Barlow"/>
          <w:i w:val="1"/>
          <w:iCs w:val="1"/>
          <w:sz w:val="20"/>
          <w:szCs w:val="20"/>
          <w:rtl w:val="0"/>
        </w:rPr>
        <w:t xml:space="preserve">(ca. 300–500 Wörter)</w:t>
      </w:r>
    </w:p>
    <w:p w:rsidR="00000000" w:rsidDel="00000000" w:rsidP="00000000" w:rsidRDefault="00000000" w:rsidRPr="00000000" w14:paraId="00000040">
      <w:pPr>
        <w:numPr>
          <w:ilvl w:val="0"/>
          <w:numId w:val="1"/>
        </w:numPr>
        <w:spacing w:after="220" w:before="220" w:line="342.85714285714283" w:lineRule="auto"/>
        <w:ind w:left="720" w:hanging="360"/>
        <w:rPr>
          <w:rFonts w:ascii="Barlow" w:cs="Barlow" w:eastAsia="Barlow" w:hAnsi="Barlow"/>
          <w:b w:val="1"/>
          <w:bCs w:val="1"/>
          <w:i w:val="1"/>
          <w:iCs w:val="1"/>
          <w:sz w:val="20"/>
          <w:szCs w:val="20"/>
        </w:rPr>
      </w:pPr>
      <w:r w:rsidDel="00000000" w:rsidR="00000000" w:rsidRPr="00000000">
        <w:rPr>
          <w:rFonts w:ascii="Barlow" w:cs="Barlow" w:eastAsia="Barlow" w:hAnsi="Barlow"/>
          <w:b w:val="1"/>
          <w:bCs w:val="1"/>
          <w:sz w:val="20"/>
          <w:szCs w:val="20"/>
          <w:rtl w:val="0"/>
        </w:rPr>
        <w:t xml:space="preserve">Beteiligung relevanter Akteur:innen und Statusgruppen</w:t>
      </w:r>
    </w:p>
    <w:p w:rsidR="00000000" w:rsidDel="00000000" w:rsidP="00000000" w:rsidRDefault="00000000" w:rsidRPr="00000000" w14:paraId="00000041">
      <w:pPr>
        <w:spacing w:after="220" w:before="220" w:line="342.85714285714283"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Bitte erläutern Sie, wie Sie relevante Akteur:innen und Statusgruppen in den Beratungsprozess einbinden möchten.</w:t>
      </w:r>
    </w:p>
    <w:p w:rsidR="00000000" w:rsidDel="00000000" w:rsidP="00000000" w:rsidRDefault="00000000" w:rsidRPr="00000000" w14:paraId="00000042">
      <w:pPr>
        <w:spacing w:after="220" w:before="220" w:line="342.85714285714283" w:lineRule="auto"/>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Gehen Sie dabei insbesondere auf folgende Fragen ein: </w:t>
      </w:r>
      <w:r w:rsidDel="00000000" w:rsidR="00000000" w:rsidRPr="00000000">
        <w:rPr>
          <w:rFonts w:ascii="Barlow" w:cs="Barlow" w:eastAsia="Barlow" w:hAnsi="Barlow"/>
          <w:sz w:val="20"/>
          <w:szCs w:val="20"/>
          <w:rtl w:val="0"/>
        </w:rPr>
        <w:t xml:space="preserve">Wie möchten Sie  Lehrende, Studierende, Fachbereiche, zentrale Einrichtungen sowie weitere zentrale Schlüsselpersonen und Kompetenzträger:innen in die Bearbeitung der Fragestellungen einbinden? Welche Rolle kommt den verschiedenen Beteiligten im Beratungsprozess zu? Wie soll sichergestellt werden, dass unterschiedliche Perspektiven in die Entwicklung von Lösungsansätzen einfließen?</w:t>
      </w:r>
    </w:p>
    <w:p w:rsidR="00000000" w:rsidDel="00000000" w:rsidP="00000000" w:rsidRDefault="00000000" w:rsidRPr="00000000" w14:paraId="00000043">
      <w:pPr>
        <w:spacing w:after="220" w:before="220" w:line="342.85714285714283" w:lineRule="auto"/>
        <w:rPr>
          <w:rFonts w:ascii="Barlow" w:cs="Barlow" w:eastAsia="Barlow" w:hAnsi="Barlow"/>
          <w:b w:val="1"/>
          <w:bCs w:val="1"/>
          <w:sz w:val="20"/>
          <w:szCs w:val="20"/>
        </w:rPr>
      </w:pPr>
      <w:r w:rsidDel="00000000" w:rsidR="00000000" w:rsidRPr="00000000">
        <w:rPr>
          <w:rFonts w:ascii="Barlow" w:cs="Barlow" w:eastAsia="Barlow" w:hAnsi="Barlow"/>
          <w:i w:val="1"/>
          <w:iCs w:val="1"/>
          <w:sz w:val="20"/>
          <w:szCs w:val="20"/>
          <w:rtl w:val="0"/>
        </w:rPr>
        <w:t xml:space="preserve">(ca. 300–500 Wörter)</w:t>
      </w:r>
      <w:r w:rsidDel="00000000" w:rsidR="00000000" w:rsidRPr="00000000">
        <w:rPr>
          <w:rtl w:val="0"/>
        </w:rPr>
      </w:r>
    </w:p>
    <w:p w:rsidR="00000000" w:rsidDel="00000000" w:rsidP="00000000" w:rsidRDefault="00000000" w:rsidRPr="00000000" w14:paraId="00000044">
      <w:pPr>
        <w:pStyle w:val="Heading4"/>
        <w:numPr>
          <w:ilvl w:val="0"/>
          <w:numId w:val="1"/>
        </w:numPr>
        <w:spacing w:after="220" w:before="220" w:line="342.85714285714283" w:lineRule="auto"/>
        <w:ind w:left="720" w:hanging="360"/>
        <w:rPr>
          <w:rFonts w:ascii="Barlow" w:cs="Barlow" w:eastAsia="Barlow" w:hAnsi="Barlow"/>
          <w:b w:val="1"/>
          <w:bCs w:val="1"/>
          <w:color w:val="000000"/>
          <w:sz w:val="20"/>
          <w:szCs w:val="20"/>
        </w:rPr>
      </w:pPr>
      <w:bookmarkStart w:colFirst="0" w:colLast="0" w:name="_cxish675doyg" w:id="12"/>
      <w:bookmarkEnd w:id="12"/>
      <w:r w:rsidDel="00000000" w:rsidR="00000000" w:rsidRPr="00000000">
        <w:rPr>
          <w:rFonts w:ascii="Barlow" w:cs="Barlow" w:eastAsia="Barlow" w:hAnsi="Barlow"/>
          <w:b w:val="1"/>
          <w:bCs w:val="1"/>
          <w:color w:val="000000"/>
          <w:sz w:val="20"/>
          <w:szCs w:val="20"/>
          <w:rtl w:val="0"/>
        </w:rPr>
        <w:t xml:space="preserve">Erwartungen an die Beratung</w:t>
      </w:r>
      <w:r w:rsidDel="00000000" w:rsidR="00000000" w:rsidRPr="00000000">
        <w:rPr>
          <w:rtl w:val="0"/>
        </w:rPr>
      </w:r>
    </w:p>
    <w:p w:rsidR="00000000" w:rsidDel="00000000" w:rsidP="00000000" w:rsidRDefault="00000000" w:rsidRPr="00000000" w14:paraId="00000045">
      <w:pPr>
        <w:spacing w:after="220" w:before="220" w:line="342.85714285714283"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Bitte erläutern Sie, welche Impulse und Mehrwerte Sie sich von der Teilnahme an der Peer-to-Peer-Strategieberatung erhoffen.</w:t>
      </w:r>
    </w:p>
    <w:p w:rsidR="00000000" w:rsidDel="00000000" w:rsidP="00000000" w:rsidRDefault="00000000" w:rsidRPr="00000000" w14:paraId="00000046">
      <w:pPr>
        <w:spacing w:after="220" w:before="220" w:line="342.85714285714283" w:lineRule="auto"/>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Gehen Sie dabei insbesondere auf folgende Fragen ein: </w:t>
      </w:r>
      <w:r w:rsidDel="00000000" w:rsidR="00000000" w:rsidRPr="00000000">
        <w:rPr>
          <w:rFonts w:ascii="Barlow" w:cs="Barlow" w:eastAsia="Barlow" w:hAnsi="Barlow"/>
          <w:sz w:val="20"/>
          <w:szCs w:val="20"/>
          <w:rtl w:val="0"/>
        </w:rPr>
        <w:t xml:space="preserve">Welche Unterstützung wünschen Sie sich durch die Beratung? In welchen Bereichen erwarten Sie neue Perspektiven oder Orientierung? </w:t>
      </w:r>
      <w:r w:rsidDel="00000000" w:rsidR="00000000" w:rsidRPr="00000000">
        <w:rPr>
          <w:rFonts w:ascii="Barlow" w:cs="Barlow" w:eastAsia="Barlow" w:hAnsi="Barlow"/>
          <w:sz w:val="20"/>
          <w:szCs w:val="20"/>
          <w:rtl w:val="0"/>
        </w:rPr>
        <w:t xml:space="preserve">Woran würden Sie erkennen, dass die Beratung erfolgreich war?</w:t>
      </w:r>
    </w:p>
    <w:p w:rsidR="00000000" w:rsidDel="00000000" w:rsidP="00000000" w:rsidRDefault="00000000" w:rsidRPr="00000000" w14:paraId="00000047">
      <w:pPr>
        <w:spacing w:after="220" w:before="220" w:line="342.85714285714283" w:lineRule="auto"/>
        <w:rPr>
          <w:rFonts w:ascii="Barlow" w:cs="Barlow" w:eastAsia="Barlow" w:hAnsi="Barlow"/>
          <w:i w:val="1"/>
          <w:iCs w:val="1"/>
          <w:sz w:val="20"/>
          <w:szCs w:val="20"/>
        </w:rPr>
      </w:pPr>
      <w:r w:rsidDel="00000000" w:rsidR="00000000" w:rsidRPr="00000000">
        <w:rPr>
          <w:rFonts w:ascii="Barlow" w:cs="Barlow" w:eastAsia="Barlow" w:hAnsi="Barlow"/>
          <w:i w:val="1"/>
          <w:iCs w:val="1"/>
          <w:sz w:val="20"/>
          <w:szCs w:val="20"/>
          <w:rtl w:val="0"/>
        </w:rPr>
        <w:t xml:space="preserve">(ca. 150-250 Wörter)</w:t>
      </w:r>
    </w:p>
    <w:p w:rsidR="00000000" w:rsidDel="00000000" w:rsidP="00000000" w:rsidRDefault="00000000" w:rsidRPr="00000000" w14:paraId="00000048">
      <w:pPr>
        <w:pStyle w:val="Heading4"/>
        <w:numPr>
          <w:ilvl w:val="0"/>
          <w:numId w:val="1"/>
        </w:numPr>
        <w:spacing w:after="220" w:before="220" w:line="342.85714285714283" w:lineRule="auto"/>
        <w:ind w:left="720" w:hanging="360"/>
        <w:rPr>
          <w:rFonts w:ascii="Barlow" w:cs="Barlow" w:eastAsia="Barlow" w:hAnsi="Barlow"/>
          <w:b w:val="1"/>
          <w:bCs w:val="1"/>
          <w:color w:val="000000"/>
          <w:sz w:val="20"/>
          <w:szCs w:val="20"/>
        </w:rPr>
      </w:pPr>
      <w:bookmarkStart w:colFirst="0" w:colLast="0" w:name="_w8b4ntj7x0nm" w:id="13"/>
      <w:bookmarkEnd w:id="13"/>
      <w:r w:rsidDel="00000000" w:rsidR="00000000" w:rsidRPr="00000000">
        <w:rPr>
          <w:rFonts w:ascii="Barlow" w:cs="Barlow" w:eastAsia="Barlow" w:hAnsi="Barlow"/>
          <w:b w:val="1"/>
          <w:bCs w:val="1"/>
          <w:color w:val="000000"/>
          <w:sz w:val="20"/>
          <w:szCs w:val="20"/>
          <w:rtl w:val="0"/>
        </w:rPr>
        <w:t xml:space="preserve">Gewünschte Perspektiven und Kompetenzfelder der Peers</w:t>
      </w:r>
    </w:p>
    <w:p w:rsidR="00000000" w:rsidDel="00000000" w:rsidP="00000000" w:rsidRDefault="00000000" w:rsidRPr="00000000" w14:paraId="00000049">
      <w:pPr>
        <w:spacing w:after="220" w:before="220" w:line="342.85714285714283"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Bitte beschreiben Sie, welche Perspektiven und Kompetenzen die externen Peers aus Ihrer Sicht einbringen sollten.</w:t>
      </w:r>
    </w:p>
    <w:p w:rsidR="00000000" w:rsidDel="00000000" w:rsidP="00000000" w:rsidRDefault="00000000" w:rsidRPr="00000000" w14:paraId="0000004A">
      <w:pPr>
        <w:spacing w:after="220" w:before="220" w:line="342.85714285714283" w:lineRule="auto"/>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Gehen Sie dabei insbesondere auf folgende Fragen ein: </w:t>
      </w:r>
      <w:r w:rsidDel="00000000" w:rsidR="00000000" w:rsidRPr="00000000">
        <w:rPr>
          <w:rFonts w:ascii="Barlow" w:cs="Barlow" w:eastAsia="Barlow" w:hAnsi="Barlow"/>
          <w:sz w:val="20"/>
          <w:szCs w:val="20"/>
          <w:rtl w:val="0"/>
        </w:rPr>
        <w:t xml:space="preserve">Zu welchen Themenfeldern wünschen Sie sich besondere Expertise? Welche Erfahrungen und Kompetenzen sollten die Peers idealerweise mitbringen? Gibt es konkrete Personen oder Institutionen, die Sie als Peers empfehlen möchten?</w:t>
      </w:r>
    </w:p>
    <w:p w:rsidR="00000000" w:rsidDel="00000000" w:rsidP="00000000" w:rsidRDefault="00000000" w:rsidRPr="00000000" w14:paraId="0000004B">
      <w:pPr>
        <w:spacing w:after="220" w:before="220" w:line="342.85714285714283" w:lineRule="auto"/>
        <w:rPr>
          <w:rFonts w:ascii="Barlow" w:cs="Barlow" w:eastAsia="Barlow" w:hAnsi="Barlow"/>
          <w:i w:val="1"/>
          <w:iCs w:val="1"/>
          <w:sz w:val="20"/>
          <w:szCs w:val="20"/>
        </w:rPr>
      </w:pPr>
      <w:r w:rsidDel="00000000" w:rsidR="00000000" w:rsidRPr="00000000">
        <w:rPr>
          <w:rFonts w:ascii="Barlow" w:cs="Barlow" w:eastAsia="Barlow" w:hAnsi="Barlow"/>
          <w:i w:val="1"/>
          <w:iCs w:val="1"/>
          <w:sz w:val="20"/>
          <w:szCs w:val="20"/>
          <w:rtl w:val="0"/>
        </w:rPr>
        <w:t xml:space="preserve">(ca. 100-150 Wörter)</w:t>
      </w:r>
    </w:p>
    <w:p w:rsidR="00000000" w:rsidDel="00000000" w:rsidP="00000000" w:rsidRDefault="00000000" w:rsidRPr="00000000" w14:paraId="0000004C">
      <w:pPr>
        <w:spacing w:after="220" w:before="220" w:line="342.85714285714283" w:lineRule="auto"/>
        <w:rPr>
          <w:rFonts w:ascii="Barlow" w:cs="Barlow" w:eastAsia="Barlow" w:hAnsi="Barlow"/>
          <w:i w:val="1"/>
          <w:iCs w:val="1"/>
          <w:sz w:val="20"/>
          <w:szCs w:val="20"/>
        </w:rPr>
      </w:pPr>
      <w:r w:rsidDel="00000000" w:rsidR="00000000" w:rsidRPr="00000000">
        <w:rPr>
          <w:rtl w:val="0"/>
        </w:rPr>
      </w:r>
    </w:p>
    <w:p w:rsidR="00000000" w:rsidDel="00000000" w:rsidP="00000000" w:rsidRDefault="00000000" w:rsidRPr="00000000" w14:paraId="0000004D">
      <w:pPr>
        <w:spacing w:after="220" w:before="220" w:line="342.85714285714283"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[Unterschriften der Hochschulleitung]</w:t>
      </w:r>
    </w:p>
    <w:p w:rsidR="00000000" w:rsidDel="00000000" w:rsidP="00000000" w:rsidRDefault="00000000" w:rsidRPr="00000000" w14:paraId="0000004E">
      <w:pPr>
        <w:pStyle w:val="Heading3"/>
        <w:tabs>
          <w:tab w:val="left" w:leader="none" w:pos="2410"/>
        </w:tabs>
        <w:spacing w:after="120" w:line="276" w:lineRule="auto"/>
        <w:jc w:val="both"/>
        <w:rPr/>
      </w:pPr>
      <w:bookmarkStart w:colFirst="0" w:colLast="0" w:name="_vziq8ivu21au" w:id="14"/>
      <w:bookmarkEnd w:id="14"/>
      <w:r w:rsidDel="00000000" w:rsidR="00000000" w:rsidRPr="00000000">
        <w:rPr>
          <w:rtl w:val="0"/>
        </w:rPr>
      </w:r>
    </w:p>
    <w:sectPr>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arlow Semi Condense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arl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arlowSemiCondensed-regular.ttf"/><Relationship Id="rId2" Type="http://schemas.openxmlformats.org/officeDocument/2006/relationships/font" Target="fonts/BarlowSemiCondensed-bold.ttf"/><Relationship Id="rId3" Type="http://schemas.openxmlformats.org/officeDocument/2006/relationships/font" Target="fonts/BarlowSemiCondensed-italic.ttf"/><Relationship Id="rId4" Type="http://schemas.openxmlformats.org/officeDocument/2006/relationships/font" Target="fonts/BarlowSemiCondensed-boldItalic.ttf"/><Relationship Id="rId5" Type="http://schemas.openxmlformats.org/officeDocument/2006/relationships/font" Target="fonts/Barlow-regular.ttf"/><Relationship Id="rId6" Type="http://schemas.openxmlformats.org/officeDocument/2006/relationships/font" Target="fonts/Barlow-bold.ttf"/><Relationship Id="rId7" Type="http://schemas.openxmlformats.org/officeDocument/2006/relationships/font" Target="fonts/Barlow-italic.ttf"/><Relationship Id="rId8" Type="http://schemas.openxmlformats.org/officeDocument/2006/relationships/font" Target="fonts/Barl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